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53E7B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8"/>
          <w:szCs w:val="28"/>
          <w:lang w:val="en-IN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8"/>
          <w:szCs w:val="28"/>
          <w:lang w:val="en-IN" w:eastAsia="zh-CN" w:bidi="ar"/>
        </w:rPr>
        <w:t>P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>RACTICAL NO.07</w:t>
      </w:r>
    </w:p>
    <w:p w14:paraId="3C7C74A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Layer 2 Security</w:t>
      </w:r>
    </w:p>
    <w:p w14:paraId="0F25DA5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260340" cy="1999615"/>
            <wp:effectExtent l="9525" t="9525" r="18415" b="177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1999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9E26519">
      <w:pPr>
        <w:rPr>
          <w:rFonts w:hint="default" w:ascii="Times New Roman" w:hAnsi="Times New Roman" w:cs="Times New Roman"/>
          <w:sz w:val="24"/>
          <w:szCs w:val="24"/>
        </w:rPr>
      </w:pPr>
    </w:p>
    <w:p w14:paraId="128AFE9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2905125" cy="4043680"/>
            <wp:effectExtent l="9525" t="9525" r="11430" b="158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40436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20E5952">
      <w:pPr>
        <w:rPr>
          <w:rFonts w:hint="default" w:ascii="Times New Roman" w:hAnsi="Times New Roman" w:cs="Times New Roman"/>
          <w:sz w:val="24"/>
          <w:szCs w:val="24"/>
        </w:rPr>
      </w:pPr>
    </w:p>
    <w:p w14:paraId="3F967A1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Configure Root Bridge</w:t>
      </w:r>
    </w:p>
    <w:p w14:paraId="3B59DB7D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Central:</w:t>
      </w:r>
    </w:p>
    <w:p w14:paraId="4F6EE00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719830" cy="3564255"/>
            <wp:effectExtent l="9525" t="9525" r="19685" b="228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19830" cy="3564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728AE73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390D6FAA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60DAF1D0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0F96BAD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Secondary</w:t>
      </w:r>
    </w:p>
    <w:p w14:paraId="746A0CF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666615" cy="2167890"/>
            <wp:effectExtent l="9525" t="9525" r="17780" b="171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6615" cy="21678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813BAD6">
      <w:pPr>
        <w:rPr>
          <w:rFonts w:hint="default" w:ascii="Times New Roman" w:hAnsi="Times New Roman" w:cs="Times New Roman"/>
          <w:sz w:val="24"/>
          <w:szCs w:val="24"/>
        </w:rPr>
      </w:pPr>
    </w:p>
    <w:p w14:paraId="5BD3B0F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509770" cy="2100580"/>
            <wp:effectExtent l="9525" t="9525" r="22225" b="2349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09770" cy="21005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5E25DA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100DD99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Protect Against STP Attacks</w:t>
      </w:r>
    </w:p>
    <w:p w14:paraId="13B8810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Enable PortFast on all access ports And Enable BPDU guard on all access ports.</w:t>
      </w:r>
    </w:p>
    <w:p w14:paraId="70A250F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458335" cy="4452620"/>
            <wp:effectExtent l="9525" t="9525" r="12700" b="184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58335" cy="44526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44E8140">
      <w:pPr>
        <w:rPr>
          <w:rFonts w:hint="default" w:ascii="Times New Roman" w:hAnsi="Times New Roman" w:cs="Times New Roman"/>
          <w:sz w:val="24"/>
          <w:szCs w:val="24"/>
        </w:rPr>
      </w:pPr>
    </w:p>
    <w:p w14:paraId="31EF361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342765" cy="4585335"/>
            <wp:effectExtent l="9525" t="9525" r="21590" b="2286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42765" cy="45853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C7E2E91">
      <w:pPr>
        <w:rPr>
          <w:rFonts w:hint="default" w:ascii="Times New Roman" w:hAnsi="Times New Roman" w:cs="Times New Roman"/>
          <w:sz w:val="24"/>
          <w:szCs w:val="24"/>
        </w:rPr>
      </w:pPr>
    </w:p>
    <w:p w14:paraId="7A35C0F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Enable root guard. </w:t>
      </w:r>
    </w:p>
    <w:p w14:paraId="1450E1E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062095" cy="2367280"/>
            <wp:effectExtent l="9525" t="9525" r="12700" b="158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62095" cy="23672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D546AEC">
      <w:pPr>
        <w:rPr>
          <w:rFonts w:hint="default" w:ascii="Times New Roman" w:hAnsi="Times New Roman" w:cs="Times New Roman"/>
          <w:sz w:val="24"/>
          <w:szCs w:val="24"/>
        </w:rPr>
      </w:pPr>
    </w:p>
    <w:p w14:paraId="57B3783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296410" cy="1801495"/>
            <wp:effectExtent l="9525" t="9525" r="22225" b="177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96410" cy="18014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26ED5D4">
      <w:pPr>
        <w:rPr>
          <w:rFonts w:hint="default" w:ascii="Times New Roman" w:hAnsi="Times New Roman" w:cs="Times New Roman"/>
          <w:sz w:val="24"/>
          <w:szCs w:val="24"/>
        </w:rPr>
      </w:pPr>
    </w:p>
    <w:p w14:paraId="20995D32">
      <w:pPr>
        <w:rPr>
          <w:rFonts w:hint="default" w:ascii="Times New Roman" w:hAnsi="Times New Roman" w:cs="Times New Roman"/>
          <w:sz w:val="24"/>
          <w:szCs w:val="24"/>
        </w:rPr>
      </w:pPr>
    </w:p>
    <w:p w14:paraId="4D750B50">
      <w:pPr>
        <w:rPr>
          <w:rFonts w:hint="default" w:ascii="Times New Roman" w:hAnsi="Times New Roman" w:cs="Times New Roman"/>
          <w:sz w:val="24"/>
          <w:szCs w:val="24"/>
        </w:rPr>
      </w:pPr>
    </w:p>
    <w:p w14:paraId="252857CC">
      <w:pPr>
        <w:rPr>
          <w:rFonts w:hint="default" w:ascii="Times New Roman" w:hAnsi="Times New Roman" w:cs="Times New Roman"/>
          <w:sz w:val="24"/>
          <w:szCs w:val="24"/>
        </w:rPr>
      </w:pPr>
    </w:p>
    <w:p w14:paraId="576DFB78">
      <w:pPr>
        <w:rPr>
          <w:rFonts w:hint="default" w:ascii="Times New Roman" w:hAnsi="Times New Roman" w:cs="Times New Roman"/>
          <w:sz w:val="24"/>
          <w:szCs w:val="24"/>
        </w:rPr>
      </w:pPr>
    </w:p>
    <w:p w14:paraId="61589AEB">
      <w:pPr>
        <w:rPr>
          <w:rFonts w:hint="default" w:ascii="Times New Roman" w:hAnsi="Times New Roman" w:cs="Times New Roman"/>
          <w:sz w:val="24"/>
          <w:szCs w:val="24"/>
        </w:rPr>
      </w:pPr>
    </w:p>
    <w:p w14:paraId="12A4347A">
      <w:pPr>
        <w:rPr>
          <w:rFonts w:hint="default" w:ascii="Times New Roman" w:hAnsi="Times New Roman" w:cs="Times New Roman"/>
          <w:sz w:val="24"/>
          <w:szCs w:val="24"/>
        </w:rPr>
      </w:pPr>
    </w:p>
    <w:p w14:paraId="42A72D3B">
      <w:pPr>
        <w:rPr>
          <w:rFonts w:hint="default" w:ascii="Times New Roman" w:hAnsi="Times New Roman" w:cs="Times New Roman"/>
          <w:sz w:val="24"/>
          <w:szCs w:val="24"/>
        </w:rPr>
      </w:pPr>
    </w:p>
    <w:p w14:paraId="6E8DFF15">
      <w:pPr>
        <w:rPr>
          <w:rFonts w:hint="default" w:ascii="Times New Roman" w:hAnsi="Times New Roman" w:cs="Times New Roman"/>
          <w:sz w:val="24"/>
          <w:szCs w:val="24"/>
        </w:rPr>
      </w:pPr>
    </w:p>
    <w:p w14:paraId="2A606DB6">
      <w:pPr>
        <w:rPr>
          <w:rFonts w:hint="default" w:ascii="Times New Roman" w:hAnsi="Times New Roman" w:cs="Times New Roman"/>
          <w:sz w:val="24"/>
          <w:szCs w:val="24"/>
        </w:rPr>
      </w:pPr>
    </w:p>
    <w:p w14:paraId="6A346B2C">
      <w:pPr>
        <w:rPr>
          <w:rFonts w:hint="default" w:ascii="Times New Roman" w:hAnsi="Times New Roman" w:cs="Times New Roman"/>
          <w:sz w:val="24"/>
          <w:szCs w:val="24"/>
        </w:rPr>
      </w:pPr>
    </w:p>
    <w:p w14:paraId="3A45594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Configure Port Security and Disable Unused Ports</w:t>
      </w:r>
    </w:p>
    <w:p w14:paraId="337C1AE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Configure basic port security on all ports connected to host devices</w:t>
      </w:r>
    </w:p>
    <w:p w14:paraId="6333FAB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232275" cy="2668270"/>
            <wp:effectExtent l="9525" t="9525" r="10160" b="196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32275" cy="26682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575436">
      <w:pPr>
        <w:rPr>
          <w:rFonts w:hint="default" w:ascii="Times New Roman" w:hAnsi="Times New Roman" w:cs="Times New Roman"/>
          <w:sz w:val="24"/>
          <w:szCs w:val="24"/>
        </w:rPr>
      </w:pPr>
    </w:p>
    <w:p w14:paraId="5FD5019F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924300" cy="2580640"/>
            <wp:effectExtent l="9525" t="9525" r="13335" b="158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5806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</w:t>
      </w:r>
    </w:p>
    <w:p w14:paraId="6E61B74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5CA6871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Verify port security.</w:t>
      </w:r>
    </w:p>
    <w:p w14:paraId="59C90D8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118485" cy="2527935"/>
            <wp:effectExtent l="9525" t="9525" r="11430" b="2286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18485" cy="25279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0FB0F62">
      <w:pPr>
        <w:rPr>
          <w:rFonts w:hint="default" w:ascii="Times New Roman" w:hAnsi="Times New Roman" w:cs="Times New Roman"/>
          <w:sz w:val="24"/>
          <w:szCs w:val="24"/>
        </w:rPr>
      </w:pPr>
    </w:p>
    <w:p w14:paraId="6867E49B">
      <w:pPr>
        <w:rPr>
          <w:rFonts w:hint="default" w:ascii="Times New Roman" w:hAnsi="Times New Roman" w:cs="Times New Roman"/>
          <w:sz w:val="24"/>
          <w:szCs w:val="24"/>
        </w:rPr>
      </w:pPr>
    </w:p>
    <w:p w14:paraId="6A74CDE1">
      <w:pPr>
        <w:rPr>
          <w:rFonts w:hint="default" w:ascii="Times New Roman" w:hAnsi="Times New Roman" w:cs="Times New Roman"/>
          <w:sz w:val="24"/>
          <w:szCs w:val="24"/>
        </w:rPr>
      </w:pPr>
    </w:p>
    <w:p w14:paraId="19466716">
      <w:pPr>
        <w:rPr>
          <w:rFonts w:hint="default" w:ascii="Times New Roman" w:hAnsi="Times New Roman" w:cs="Times New Roman"/>
          <w:sz w:val="24"/>
          <w:szCs w:val="24"/>
        </w:rPr>
      </w:pPr>
    </w:p>
    <w:p w14:paraId="5BF54B64">
      <w:pPr>
        <w:rPr>
          <w:rFonts w:hint="default" w:ascii="Times New Roman" w:hAnsi="Times New Roman" w:cs="Times New Roman"/>
          <w:sz w:val="24"/>
          <w:szCs w:val="24"/>
        </w:rPr>
      </w:pPr>
    </w:p>
    <w:p w14:paraId="4E92D1DD">
      <w:pPr>
        <w:rPr>
          <w:rFonts w:hint="default" w:ascii="Times New Roman" w:hAnsi="Times New Roman" w:cs="Times New Roman"/>
          <w:sz w:val="24"/>
          <w:szCs w:val="24"/>
        </w:rPr>
      </w:pPr>
    </w:p>
    <w:p w14:paraId="0847AF36">
      <w:pPr>
        <w:rPr>
          <w:rFonts w:hint="default" w:ascii="Times New Roman" w:hAnsi="Times New Roman" w:cs="Times New Roman"/>
          <w:sz w:val="24"/>
          <w:szCs w:val="24"/>
        </w:rPr>
      </w:pPr>
    </w:p>
    <w:p w14:paraId="7E28FE5A">
      <w:pPr>
        <w:rPr>
          <w:rFonts w:hint="default" w:ascii="Times New Roman" w:hAnsi="Times New Roman" w:cs="Times New Roman"/>
          <w:sz w:val="24"/>
          <w:szCs w:val="24"/>
        </w:rPr>
      </w:pPr>
    </w:p>
    <w:p w14:paraId="7BABB561">
      <w:pPr>
        <w:rPr>
          <w:rFonts w:hint="default" w:ascii="Times New Roman" w:hAnsi="Times New Roman" w:cs="Times New Roman"/>
          <w:sz w:val="24"/>
          <w:szCs w:val="24"/>
        </w:rPr>
      </w:pPr>
    </w:p>
    <w:p w14:paraId="586EEE55">
      <w:pPr>
        <w:rPr>
          <w:rFonts w:hint="default" w:ascii="Times New Roman" w:hAnsi="Times New Roman" w:cs="Times New Roman"/>
          <w:sz w:val="24"/>
          <w:szCs w:val="24"/>
        </w:rPr>
      </w:pPr>
    </w:p>
    <w:p w14:paraId="5C1A3C14">
      <w:pPr>
        <w:rPr>
          <w:rFonts w:hint="default" w:ascii="Times New Roman" w:hAnsi="Times New Roman" w:cs="Times New Roman"/>
          <w:sz w:val="24"/>
          <w:szCs w:val="24"/>
        </w:rPr>
      </w:pPr>
    </w:p>
    <w:p w14:paraId="09601FBA">
      <w:pPr>
        <w:rPr>
          <w:rFonts w:hint="default" w:ascii="Times New Roman" w:hAnsi="Times New Roman" w:cs="Times New Roman"/>
          <w:sz w:val="24"/>
          <w:szCs w:val="24"/>
        </w:rPr>
      </w:pPr>
    </w:p>
    <w:p w14:paraId="40B465B5">
      <w:pPr>
        <w:rPr>
          <w:rFonts w:hint="default" w:ascii="Times New Roman" w:hAnsi="Times New Roman" w:cs="Times New Roman"/>
          <w:sz w:val="24"/>
          <w:szCs w:val="24"/>
        </w:rPr>
      </w:pPr>
    </w:p>
    <w:p w14:paraId="2E64D3CE">
      <w:pPr>
        <w:rPr>
          <w:rFonts w:hint="default" w:ascii="Times New Roman" w:hAnsi="Times New Roman" w:cs="Times New Roman"/>
          <w:sz w:val="24"/>
          <w:szCs w:val="24"/>
        </w:rPr>
      </w:pPr>
    </w:p>
    <w:p w14:paraId="47826CB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Disable unused ports.</w:t>
      </w:r>
    </w:p>
    <w:p w14:paraId="16607C8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864610" cy="4806315"/>
            <wp:effectExtent l="9525" t="9525" r="12065" b="152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64610" cy="48063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78DF6F0">
      <w:pPr>
        <w:rPr>
          <w:rFonts w:hint="default" w:ascii="Times New Roman" w:hAnsi="Times New Roman" w:cs="Times New Roman"/>
          <w:sz w:val="24"/>
          <w:szCs w:val="24"/>
        </w:rPr>
      </w:pPr>
    </w:p>
    <w:p w14:paraId="786F63D1">
      <w:pPr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851910" cy="4490720"/>
            <wp:effectExtent l="9525" t="9525" r="9525" b="1079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51910" cy="44907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2240" w:h="20103"/>
      <w:pgMar w:top="1100" w:right="1519" w:bottom="1100" w:left="1519" w:header="720" w:footer="720" w:gutter="0"/>
      <w:pgBorders>
        <w:top w:val="double" w:color="auto" w:sz="4" w:space="1"/>
        <w:left w:val="double" w:color="auto" w:sz="4" w:space="4"/>
        <w:bottom w:val="double" w:color="auto" w:sz="4" w:space="1"/>
        <w:right w:val="double" w:color="auto" w:sz="4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FCD84E">
    <w:pPr>
      <w:pStyle w:val="40"/>
      <w:jc w:val="right"/>
      <w:rPr>
        <w:rFonts w:hint="default" w:ascii="Times New Roman" w:hAnsi="Times New Roman" w:cs="Times New Roman"/>
        <w:sz w:val="24"/>
        <w:szCs w:val="24"/>
        <w:lang w:val="en-US"/>
      </w:rPr>
    </w:pPr>
    <w:r>
      <w:rPr>
        <w:rFonts w:hint="default" w:ascii="Times New Roman" w:hAnsi="Times New Roman" w:cs="Times New Roman"/>
        <w:sz w:val="24"/>
        <w:szCs w:val="24"/>
        <w:lang w:val="en-US"/>
      </w:rPr>
      <w:t>ROLL NO.60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22750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82F7D82"/>
    <w:rsid w:val="1083401C"/>
    <w:rsid w:val="5E82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unhideWhenUsed="0" w:uiPriority="63" w:semiHidden="0" w:name="Medium Shading 1 Accent 3"/>
    <w:lsdException w:qFormat="1"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unhideWhenUsed="0" w:uiPriority="63" w:semiHidden="0" w:name="Medium Shading 1 Accent 4"/>
    <w:lsdException w:qFormat="1"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uiPriority w:val="0"/>
    <w:rPr>
      <w:sz w:val="16"/>
      <w:szCs w:val="16"/>
    </w:rPr>
  </w:style>
  <w:style w:type="paragraph" w:styleId="14">
    <w:name w:val="Block Text"/>
    <w:basedOn w:val="1"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uiPriority w:val="0"/>
    <w:pPr>
      <w:spacing w:after="120"/>
    </w:pPr>
  </w:style>
  <w:style w:type="paragraph" w:styleId="16">
    <w:name w:val="Body Text 2"/>
    <w:basedOn w:val="1"/>
    <w:uiPriority w:val="0"/>
    <w:pPr>
      <w:spacing w:after="120" w:line="480" w:lineRule="auto"/>
    </w:pPr>
  </w:style>
  <w:style w:type="paragraph" w:styleId="17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uiPriority w:val="0"/>
    <w:pPr>
      <w:ind w:firstLine="420" w:firstLineChars="100"/>
    </w:pPr>
  </w:style>
  <w:style w:type="paragraph" w:styleId="19">
    <w:name w:val="Body Text Indent"/>
    <w:basedOn w:val="1"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uiPriority w:val="0"/>
    <w:rPr>
      <w:sz w:val="21"/>
      <w:szCs w:val="21"/>
    </w:rPr>
  </w:style>
  <w:style w:type="paragraph" w:styleId="26">
    <w:name w:val="annotation text"/>
    <w:basedOn w:val="1"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uiPriority w:val="0"/>
    <w:pPr>
      <w:ind w:left="100" w:leftChars="2500"/>
    </w:pPr>
  </w:style>
  <w:style w:type="paragraph" w:styleId="29">
    <w:name w:val="Document Map"/>
    <w:basedOn w:val="1"/>
    <w:uiPriority w:val="0"/>
    <w:pPr>
      <w:shd w:val="clear" w:color="auto" w:fill="000080"/>
    </w:pPr>
  </w:style>
  <w:style w:type="paragraph" w:styleId="30">
    <w:name w:val="E-mail Signature"/>
    <w:basedOn w:val="1"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uiPriority w:val="0"/>
    <w:rPr>
      <w:vertAlign w:val="superscript"/>
    </w:rPr>
  </w:style>
  <w:style w:type="paragraph" w:styleId="33">
    <w:name w:val="endnote text"/>
    <w:basedOn w:val="1"/>
    <w:uiPriority w:val="0"/>
    <w:pPr>
      <w:snapToGrid w:val="0"/>
      <w:jc w:val="left"/>
    </w:pPr>
  </w:style>
  <w:style w:type="paragraph" w:styleId="34">
    <w:name w:val="envelope address"/>
    <w:basedOn w:val="1"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qFormat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39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2025-03-25T14:19:00Z</dcterms:created>
  <dc:creator>Tanmay Shenai</dc:creator>
  <cp:lastModifiedBy>Tanmay Shenai</cp:lastModifiedBy>
  <dcterms:modified xsi:type="dcterms:W3CDTF">2025-03-27T01:03:33Z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D4DB105C74D346559F4BD3E787742C6A_11</vt:lpwstr>
  </property>
</Properties>
</file>