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Test Document</w:t>
      </w:r>
    </w:p>
    <w:p>
      <w:r>
        <w:t>This is a test document with various features:</w:t>
      </w:r>
    </w:p>
    <w:p>
      <w:r>
        <w:t>Nested Lists Example:</w:t>
      </w:r>
    </w:p>
    <w:p>
      <w:pPr>
        <w:pStyle w:val="ListBullet"/>
      </w:pPr>
      <w:r>
        <w:t>First Level Item 1</w:t>
      </w:r>
    </w:p>
    <w:p>
      <w:pPr>
        <w:pStyle w:val="ListBullet2"/>
      </w:pPr>
      <w:r>
        <w:t>Second Level Item 1.1</w:t>
      </w:r>
    </w:p>
    <w:p>
      <w:pPr>
        <w:pStyle w:val="ListBullet2"/>
      </w:pPr>
      <w:r>
        <w:t>Second Level Item 1.2</w:t>
      </w:r>
    </w:p>
    <w:p>
      <w:pPr>
        <w:pStyle w:val="ListBullet3"/>
      </w:pPr>
      <w:r>
        <w:t>Third Level Item 1.2.1</w:t>
      </w:r>
    </w:p>
    <w:p>
      <w:pPr>
        <w:pStyle w:val="ListBullet3"/>
      </w:pPr>
      <w:r>
        <w:t>Third Level Item 1.2.2</w:t>
      </w:r>
    </w:p>
    <w:p>
      <w:pPr>
        <w:pStyle w:val="ListBullet"/>
      </w:pPr>
      <w:r>
        <w:t>First Level Item 2</w:t>
      </w:r>
    </w:p>
    <w:p>
      <w:pPr>
        <w:pStyle w:val="Heading1"/>
      </w:pPr>
      <w:r>
        <w:t>Heading Level 1</w:t>
      </w:r>
    </w:p>
    <w:p>
      <w:r>
        <w:t>Some content under heading 1</w:t>
      </w:r>
    </w:p>
    <w:p>
      <w:pPr>
        <w:pStyle w:val="Heading2"/>
      </w:pPr>
      <w:r>
        <w:t>Heading Level 2</w:t>
      </w:r>
    </w:p>
    <w:p>
      <w:r>
        <w:t>Some content under heading 2</w:t>
      </w:r>
    </w:p>
    <w:p>
      <w:pPr>
        <w:pStyle w:val="Heading3"/>
      </w:pPr>
      <w:r>
        <w:t>Heading Level 3</w:t>
      </w:r>
    </w:p>
    <w:p>
      <w:r>
        <w:t>Some content under heading 3</w:t>
      </w:r>
    </w:p>
    <w:p>
      <w:pPr>
        <w:pStyle w:val="Heading2"/>
      </w:pPr>
      <w:r>
        <w:t>Table with Empty First Column (Should be INFO)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>
            <w:r>
              <w:t>Header 1</w:t>
            </w:r>
          </w:p>
        </w:tc>
        <w:tc>
          <w:tcPr>
            <w:tcW w:type="dxa" w:w="2880"/>
          </w:tcPr>
          <w:p>
            <w:r>
              <w:t>Header 2</w:t>
            </w:r>
          </w:p>
        </w:tc>
        <w:tc>
          <w:tcPr>
            <w:tcW w:type="dxa" w:w="2880"/>
          </w:tcPr>
          <w:p>
            <w:r>
              <w:t>Header 3</w:t>
            </w:r>
          </w:p>
        </w:tc>
      </w:tr>
      <w:tr>
        <w:tc>
          <w:tcPr>
            <w:tcW w:type="dxa" w:w="2880"/>
          </w:tcPr>
          <w:p>
            <w:r/>
          </w:p>
        </w:tc>
        <w:tc>
          <w:tcPr>
            <w:tcW w:type="dxa" w:w="2880"/>
          </w:tcPr>
          <w:p>
            <w:r>
              <w:t>Data 2</w:t>
            </w:r>
          </w:p>
        </w:tc>
        <w:tc>
          <w:tcPr>
            <w:tcW w:type="dxa" w:w="2880"/>
          </w:tcPr>
          <w:p>
            <w:r>
              <w:t>Data 3</w:t>
            </w:r>
          </w:p>
        </w:tc>
      </w:tr>
      <w:tr>
        <w:tc>
          <w:tcPr>
            <w:tcW w:type="dxa" w:w="2880"/>
          </w:tcPr>
          <w:p>
            <w:r/>
          </w:p>
        </w:tc>
        <w:tc>
          <w:tcPr>
            <w:tcW w:type="dxa" w:w="2880"/>
          </w:tcPr>
          <w:p>
            <w:r>
              <w:t>More Data 2</w:t>
            </w:r>
          </w:p>
        </w:tc>
        <w:tc>
          <w:tcPr>
            <w:tcW w:type="dxa" w:w="2880"/>
          </w:tcPr>
          <w:p>
            <w:r>
              <w:t>More Data 3</w:t>
            </w:r>
          </w:p>
        </w:tc>
      </w:tr>
    </w:tbl>
    <w:p>
      <w:pPr>
        <w:pStyle w:val="Heading2"/>
      </w:pPr>
      <w:r>
        <w:t>Regular Table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>
            <w:r>
              <w:t>Column 1</w:t>
            </w:r>
          </w:p>
        </w:tc>
        <w:tc>
          <w:tcPr>
            <w:tcW w:type="dxa" w:w="2880"/>
          </w:tcPr>
          <w:p>
            <w:r>
              <w:t>Column 2</w:t>
            </w:r>
          </w:p>
        </w:tc>
        <w:tc>
          <w:tcPr>
            <w:tcW w:type="dxa" w:w="2880"/>
          </w:tcPr>
          <w:p>
            <w:r>
              <w:t>Column 3</w:t>
            </w:r>
          </w:p>
        </w:tc>
      </w:tr>
      <w:tr>
        <w:tc>
          <w:tcPr>
            <w:tcW w:type="dxa" w:w="2880"/>
          </w:tcPr>
          <w:p>
            <w:r>
              <w:t>Data 1</w:t>
            </w:r>
          </w:p>
        </w:tc>
        <w:tc>
          <w:tcPr>
            <w:tcW w:type="dxa" w:w="2880"/>
          </w:tcPr>
          <w:p>
            <w:r>
              <w:t>Data 2</w:t>
            </w:r>
          </w:p>
        </w:tc>
        <w:tc>
          <w:tcPr>
            <w:tcW w:type="dxa" w:w="2880"/>
          </w:tcPr>
          <w:p>
            <w:r>
              <w:t>Data 3</w:t>
            </w:r>
          </w:p>
        </w:tc>
      </w:tr>
    </w:tbl>
    <w:p>
      <w:pPr>
        <w:pStyle w:val="Heading2"/>
      </w:pPr>
      <w:r>
        <w:t>Image Example</w:t>
      </w:r>
    </w:p>
    <w:p>
      <w:r>
        <w:t>Below is a test image:</w:t>
      </w:r>
    </w:p>
    <w:p>
      <w:r>
        <w:drawing>
          <wp:inline xmlns:a="http://schemas.openxmlformats.org/drawingml/2006/main" xmlns:pic="http://schemas.openxmlformats.org/drawingml/2006/picture">
            <wp:extent cx="3657600" cy="27432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test_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743200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